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09" w:rsidRDefault="005306A4" w:rsidP="00E50E09">
      <w:pPr>
        <w:jc w:val="left"/>
        <w:rPr>
          <w:rFonts w:ascii="Verdana" w:eastAsia="Times New Roman" w:hAnsi="Verdana" w:cs="Times New Roman"/>
          <w:bCs/>
          <w:sz w:val="24"/>
          <w:szCs w:val="24"/>
          <w:u w:val="single"/>
          <w:lang w:eastAsia="de-DE"/>
        </w:rPr>
      </w:pPr>
      <w:r>
        <w:rPr>
          <w:rFonts w:ascii="Verdana" w:eastAsia="Times New Roman" w:hAnsi="Verdana" w:cs="Times New Roman"/>
          <w:bCs/>
          <w:sz w:val="24"/>
          <w:szCs w:val="24"/>
          <w:u w:val="single"/>
          <w:lang w:eastAsia="de-DE"/>
        </w:rPr>
        <w:t xml:space="preserve">Auf einen Blick: Daten &amp; Fakten zu </w:t>
      </w:r>
      <w:proofErr w:type="spellStart"/>
      <w:r>
        <w:rPr>
          <w:rFonts w:ascii="Verdana" w:eastAsia="Times New Roman" w:hAnsi="Verdana" w:cs="Times New Roman"/>
          <w:bCs/>
          <w:sz w:val="24"/>
          <w:szCs w:val="24"/>
          <w:u w:val="single"/>
          <w:lang w:eastAsia="de-DE"/>
        </w:rPr>
        <w:t>Opportunity</w:t>
      </w:r>
      <w:proofErr w:type="spellEnd"/>
    </w:p>
    <w:p w:rsidR="00E50E09" w:rsidRPr="00A07572" w:rsidRDefault="00E50E09" w:rsidP="00E50E09">
      <w:pPr>
        <w:jc w:val="left"/>
        <w:rPr>
          <w:rFonts w:ascii="Verdana" w:eastAsia="Times New Roman" w:hAnsi="Verdana" w:cs="Times New Roman"/>
          <w:bCs/>
          <w:sz w:val="32"/>
          <w:szCs w:val="32"/>
          <w:u w:val="single"/>
          <w:lang w:eastAsia="de-DE"/>
        </w:rPr>
      </w:pPr>
    </w:p>
    <w:p w:rsidR="00E50E09" w:rsidRPr="00BE2920" w:rsidRDefault="005306A4" w:rsidP="00E50E09">
      <w:pPr>
        <w:jc w:val="left"/>
        <w:rPr>
          <w:rFonts w:ascii="Verdana" w:eastAsia="Times New Roman" w:hAnsi="Verdana" w:cs="Times New Roman"/>
          <w:bCs/>
          <w:sz w:val="20"/>
          <w:szCs w:val="20"/>
          <w:u w:val="single"/>
          <w:lang w:eastAsia="de-DE"/>
        </w:rPr>
      </w:pPr>
      <w:r>
        <w:rPr>
          <w:rFonts w:ascii="Verdana" w:eastAsia="Times New Roman" w:hAnsi="Verdana" w:cs="Times New Roman"/>
          <w:bCs/>
          <w:sz w:val="20"/>
          <w:szCs w:val="20"/>
          <w:u w:val="single"/>
          <w:lang w:eastAsia="de-DE"/>
        </w:rPr>
        <w:t>Die Band</w:t>
      </w:r>
    </w:p>
    <w:p w:rsidR="00E50E09" w:rsidRDefault="00E50E09" w:rsidP="00E50E09">
      <w:pPr>
        <w:jc w:val="left"/>
        <w:rPr>
          <w:rFonts w:ascii="Verdana" w:eastAsia="Times New Roman" w:hAnsi="Verdana" w:cs="Times New Roman"/>
          <w:bCs/>
          <w:sz w:val="20"/>
          <w:szCs w:val="20"/>
          <w:lang w:eastAsia="de-DE"/>
        </w:rPr>
      </w:pPr>
    </w:p>
    <w:p w:rsidR="00B84526" w:rsidRDefault="00E50E09" w:rsidP="00E50E09">
      <w:pPr>
        <w:jc w:val="left"/>
        <w:rPr>
          <w:rFonts w:ascii="Verdana" w:eastAsia="Times New Roman" w:hAnsi="Verdana" w:cs="Times New Roman"/>
          <w:bCs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Bandgründung im Jahr 1998, seitdem in unveränderter Besetzung </w:t>
      </w:r>
      <w:r w:rsidR="00D513FA">
        <w:rPr>
          <w:rFonts w:ascii="Verdana" w:eastAsia="Times New Roman" w:hAnsi="Verdana" w:cs="Times New Roman"/>
          <w:bCs/>
          <w:sz w:val="20"/>
          <w:szCs w:val="20"/>
          <w:lang w:eastAsia="de-DE"/>
        </w:rPr>
        <w:t>unterwegs.</w:t>
      </w:r>
      <w:r w:rsidR="00B84526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</w:t>
      </w:r>
    </w:p>
    <w:p w:rsidR="006A1B48" w:rsidRDefault="006A1B48" w:rsidP="00E50E09">
      <w:pPr>
        <w:jc w:val="left"/>
        <w:rPr>
          <w:rFonts w:ascii="Verdana" w:eastAsia="Times New Roman" w:hAnsi="Verdana" w:cs="Times New Roman"/>
          <w:bCs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de-DE"/>
        </w:rPr>
        <w:t>Bisheriges Highlight: Support für Joe Cocker beim 8. Winterbacher Zeltspektakel</w:t>
      </w:r>
      <w:r w:rsidR="0019336D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2013</w:t>
      </w:r>
    </w:p>
    <w:p w:rsidR="00E50E09" w:rsidRPr="005306A4" w:rsidRDefault="00E50E09" w:rsidP="00E50E09">
      <w:pPr>
        <w:jc w:val="left"/>
        <w:rPr>
          <w:rFonts w:ascii="Verdana" w:eastAsia="Times New Roman" w:hAnsi="Verdana" w:cs="Times New Roman"/>
          <w:bCs/>
          <w:sz w:val="28"/>
          <w:szCs w:val="28"/>
          <w:lang w:eastAsia="de-DE"/>
        </w:rPr>
      </w:pPr>
    </w:p>
    <w:p w:rsidR="00E50E09" w:rsidRPr="006A1B48" w:rsidRDefault="005306A4" w:rsidP="00E50E09">
      <w:pPr>
        <w:jc w:val="left"/>
        <w:rPr>
          <w:rFonts w:ascii="Verdana" w:eastAsia="Times New Roman" w:hAnsi="Verdana" w:cs="Times New Roman"/>
          <w:bCs/>
          <w:sz w:val="20"/>
          <w:szCs w:val="20"/>
          <w:u w:val="single"/>
          <w:lang w:val="en-US" w:eastAsia="de-DE"/>
        </w:rPr>
      </w:pPr>
      <w:r>
        <w:rPr>
          <w:rFonts w:ascii="Verdana" w:eastAsia="Times New Roman" w:hAnsi="Verdana" w:cs="Times New Roman"/>
          <w:bCs/>
          <w:sz w:val="20"/>
          <w:szCs w:val="20"/>
          <w:u w:val="single"/>
          <w:lang w:val="en-US" w:eastAsia="de-DE"/>
        </w:rPr>
        <w:t xml:space="preserve">Die </w:t>
      </w:r>
      <w:proofErr w:type="spellStart"/>
      <w:r>
        <w:rPr>
          <w:rFonts w:ascii="Verdana" w:eastAsia="Times New Roman" w:hAnsi="Verdana" w:cs="Times New Roman"/>
          <w:bCs/>
          <w:sz w:val="20"/>
          <w:szCs w:val="20"/>
          <w:u w:val="single"/>
          <w:lang w:val="en-US" w:eastAsia="de-DE"/>
        </w:rPr>
        <w:t>Musiker</w:t>
      </w:r>
      <w:proofErr w:type="spellEnd"/>
    </w:p>
    <w:p w:rsidR="00E50E09" w:rsidRDefault="00E50E09" w:rsidP="00E50E09">
      <w:pPr>
        <w:jc w:val="left"/>
        <w:rPr>
          <w:rFonts w:ascii="Verdana" w:eastAsia="Times New Roman" w:hAnsi="Verdana" w:cs="Times New Roman"/>
          <w:bCs/>
          <w:sz w:val="20"/>
          <w:szCs w:val="20"/>
          <w:lang w:eastAsia="de-DE"/>
        </w:rPr>
      </w:pPr>
    </w:p>
    <w:p w:rsidR="00B31854" w:rsidRDefault="00E50E09" w:rsidP="00135CBA">
      <w:pPr>
        <w:jc w:val="left"/>
        <w:rPr>
          <w:rFonts w:ascii="Verdana" w:eastAsia="Times New Roman" w:hAnsi="Verdana" w:cs="Times New Roman"/>
          <w:bCs/>
          <w:sz w:val="20"/>
          <w:szCs w:val="20"/>
          <w:lang w:eastAsia="de-DE"/>
        </w:rPr>
      </w:pPr>
      <w:r w:rsidRPr="00D513FA"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>Mar</w:t>
      </w:r>
      <w:r w:rsidR="00B31854" w:rsidRPr="00D513FA"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>ie</w:t>
      </w:r>
      <w:r w:rsidR="00B6617F"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="00B6617F"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>Fofana</w:t>
      </w:r>
      <w:proofErr w:type="spellEnd"/>
      <w:r w:rsidR="00B31854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</w:t>
      </w:r>
      <w:r w:rsidR="005306A4" w:rsidRPr="00BB0E79">
        <w:rPr>
          <w:rFonts w:ascii="Verdana" w:eastAsia="Times New Roman" w:hAnsi="Verdana" w:cs="Times New Roman"/>
          <w:bCs/>
          <w:sz w:val="20"/>
          <w:szCs w:val="20"/>
          <w:lang w:eastAsia="de-DE"/>
        </w:rPr>
        <w:t>(</w:t>
      </w:r>
      <w:proofErr w:type="spellStart"/>
      <w:r w:rsidR="005306A4" w:rsidRPr="00BB0E79">
        <w:rPr>
          <w:rFonts w:ascii="Verdana" w:eastAsia="Times New Roman" w:hAnsi="Verdana" w:cs="Times New Roman"/>
          <w:bCs/>
          <w:sz w:val="20"/>
          <w:szCs w:val="20"/>
          <w:lang w:eastAsia="de-DE"/>
        </w:rPr>
        <w:t>vocals</w:t>
      </w:r>
      <w:proofErr w:type="spellEnd"/>
      <w:r w:rsidR="005306A4" w:rsidRPr="00BB0E79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&amp; </w:t>
      </w:r>
      <w:proofErr w:type="spellStart"/>
      <w:r w:rsidR="005306A4" w:rsidRPr="00BB0E79">
        <w:rPr>
          <w:rFonts w:ascii="Verdana" w:eastAsia="Times New Roman" w:hAnsi="Verdana" w:cs="Times New Roman"/>
          <w:bCs/>
          <w:sz w:val="20"/>
          <w:szCs w:val="20"/>
          <w:lang w:eastAsia="de-DE"/>
        </w:rPr>
        <w:t>percussion</w:t>
      </w:r>
      <w:proofErr w:type="spellEnd"/>
      <w:r w:rsidR="005306A4" w:rsidRPr="00BB0E79">
        <w:rPr>
          <w:rFonts w:ascii="Verdana" w:eastAsia="Times New Roman" w:hAnsi="Verdana" w:cs="Times New Roman"/>
          <w:bCs/>
          <w:sz w:val="20"/>
          <w:szCs w:val="20"/>
          <w:lang w:eastAsia="de-DE"/>
        </w:rPr>
        <w:t>)</w:t>
      </w:r>
      <w:r w:rsidR="005306A4" w:rsidRPr="005306A4"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 xml:space="preserve"> </w:t>
      </w:r>
      <w:r w:rsidR="00FC3456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versetzt das Publikum </w:t>
      </w:r>
      <w:r w:rsidR="00BE2920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mit </w:t>
      </w:r>
      <w:r w:rsidR="00CE2E78">
        <w:rPr>
          <w:rFonts w:ascii="Verdana" w:eastAsia="Times New Roman" w:hAnsi="Verdana" w:cs="Times New Roman"/>
          <w:bCs/>
          <w:sz w:val="20"/>
          <w:szCs w:val="20"/>
          <w:lang w:eastAsia="de-DE"/>
        </w:rPr>
        <w:t>samtig</w:t>
      </w:r>
      <w:r w:rsidR="009541AB">
        <w:rPr>
          <w:rFonts w:ascii="Verdana" w:eastAsia="Times New Roman" w:hAnsi="Verdana" w:cs="Times New Roman"/>
          <w:bCs/>
          <w:sz w:val="20"/>
          <w:szCs w:val="20"/>
          <w:lang w:eastAsia="de-DE"/>
        </w:rPr>
        <w:t>-warmer und zugleich glockenheller Stimme</w:t>
      </w:r>
      <w:r w:rsidR="00FC3456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in Verzückung und zaubert in ihrer Percussion-Küche scheinbar ganz nebenbei ein</w:t>
      </w:r>
      <w:r w:rsidR="003B1DE8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wundervoll </w:t>
      </w:r>
      <w:r w:rsidR="00A21DEB">
        <w:rPr>
          <w:rFonts w:ascii="Verdana" w:eastAsia="Times New Roman" w:hAnsi="Verdana" w:cs="Times New Roman"/>
          <w:bCs/>
          <w:sz w:val="20"/>
          <w:szCs w:val="20"/>
          <w:lang w:eastAsia="de-DE"/>
        </w:rPr>
        <w:t>groovendes Fundament</w:t>
      </w:r>
      <w:r w:rsidR="00BE2920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. </w:t>
      </w:r>
      <w:r w:rsidR="00B31854">
        <w:rPr>
          <w:rFonts w:ascii="Verdana" w:eastAsia="Times New Roman" w:hAnsi="Verdana" w:cs="Times New Roman"/>
          <w:bCs/>
          <w:sz w:val="20"/>
          <w:szCs w:val="20"/>
          <w:lang w:eastAsia="de-DE"/>
        </w:rPr>
        <w:t>Was in Kinder</w:t>
      </w:r>
      <w:r w:rsidR="00135CBA">
        <w:rPr>
          <w:rFonts w:ascii="Verdana" w:eastAsia="Times New Roman" w:hAnsi="Verdana" w:cs="Times New Roman"/>
          <w:bCs/>
          <w:sz w:val="20"/>
          <w:szCs w:val="20"/>
          <w:lang w:eastAsia="de-DE"/>
        </w:rPr>
        <w:t>tagen</w:t>
      </w:r>
      <w:r w:rsidR="00B31854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in einem Hamburger</w:t>
      </w:r>
      <w:r w:rsidR="007D13B1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– </w:t>
      </w:r>
      <w:r w:rsidR="00AB5E93">
        <w:rPr>
          <w:rFonts w:ascii="Verdana" w:eastAsia="Times New Roman" w:hAnsi="Verdana" w:cs="Times New Roman"/>
          <w:bCs/>
          <w:sz w:val="20"/>
          <w:szCs w:val="20"/>
          <w:lang w:eastAsia="de-DE"/>
        </w:rPr>
        <w:t>man</w:t>
      </w:r>
      <w:r w:rsidR="00FA0965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mag’s kaum glauben</w:t>
      </w:r>
      <w:r w:rsidR="007D13B1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– </w:t>
      </w:r>
      <w:r w:rsidR="00CE2E78">
        <w:rPr>
          <w:rFonts w:ascii="Verdana" w:eastAsia="Times New Roman" w:hAnsi="Verdana" w:cs="Times New Roman"/>
          <w:bCs/>
          <w:sz w:val="20"/>
          <w:szCs w:val="20"/>
          <w:lang w:eastAsia="de-DE"/>
        </w:rPr>
        <w:t>Kirchen</w:t>
      </w:r>
      <w:r w:rsidR="006B6CDE">
        <w:rPr>
          <w:rFonts w:ascii="Verdana" w:eastAsia="Times New Roman" w:hAnsi="Verdana" w:cs="Times New Roman"/>
          <w:bCs/>
          <w:sz w:val="20"/>
          <w:szCs w:val="20"/>
          <w:lang w:eastAsia="de-DE"/>
        </w:rPr>
        <w:t>chor</w:t>
      </w:r>
      <w:r w:rsidR="00B31854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begann, führte geradewegs in diverse Soul</w:t>
      </w:r>
      <w:r w:rsidR="00CE2E78">
        <w:rPr>
          <w:rFonts w:ascii="Verdana" w:eastAsia="Times New Roman" w:hAnsi="Verdana" w:cs="Times New Roman"/>
          <w:bCs/>
          <w:sz w:val="20"/>
          <w:szCs w:val="20"/>
          <w:lang w:eastAsia="de-DE"/>
        </w:rPr>
        <w:t>- und Funkprojekte</w:t>
      </w:r>
      <w:r w:rsidR="00B31854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wie „Talk </w:t>
      </w:r>
      <w:proofErr w:type="spellStart"/>
      <w:r w:rsidR="00B31854">
        <w:rPr>
          <w:rFonts w:ascii="Verdana" w:eastAsia="Times New Roman" w:hAnsi="Verdana" w:cs="Times New Roman"/>
          <w:bCs/>
          <w:sz w:val="20"/>
          <w:szCs w:val="20"/>
          <w:lang w:eastAsia="de-DE"/>
        </w:rPr>
        <w:t>to</w:t>
      </w:r>
      <w:proofErr w:type="spellEnd"/>
      <w:r w:rsidR="00B31854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</w:t>
      </w:r>
      <w:proofErr w:type="spellStart"/>
      <w:r w:rsidR="00B31854">
        <w:rPr>
          <w:rFonts w:ascii="Verdana" w:eastAsia="Times New Roman" w:hAnsi="Verdana" w:cs="Times New Roman"/>
          <w:bCs/>
          <w:sz w:val="20"/>
          <w:szCs w:val="20"/>
          <w:lang w:eastAsia="de-DE"/>
        </w:rPr>
        <w:t>move</w:t>
      </w:r>
      <w:proofErr w:type="spellEnd"/>
      <w:r w:rsidR="00B31854">
        <w:rPr>
          <w:rFonts w:ascii="Verdana" w:eastAsia="Times New Roman" w:hAnsi="Verdana" w:cs="Times New Roman"/>
          <w:bCs/>
          <w:sz w:val="20"/>
          <w:szCs w:val="20"/>
          <w:lang w:eastAsia="de-DE"/>
        </w:rPr>
        <w:t>“ oder „</w:t>
      </w:r>
      <w:proofErr w:type="spellStart"/>
      <w:r w:rsidR="00B31854">
        <w:rPr>
          <w:rFonts w:ascii="Verdana" w:eastAsia="Times New Roman" w:hAnsi="Verdana" w:cs="Times New Roman"/>
          <w:bCs/>
          <w:sz w:val="20"/>
          <w:szCs w:val="20"/>
          <w:lang w:eastAsia="de-DE"/>
        </w:rPr>
        <w:t>Tomato</w:t>
      </w:r>
      <w:proofErr w:type="spellEnd"/>
      <w:r w:rsidR="00B31854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Kiss“</w:t>
      </w:r>
      <w:r w:rsidR="00D513FA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. </w:t>
      </w:r>
      <w:r w:rsidR="00CE2E78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Ausflüge </w:t>
      </w:r>
      <w:r w:rsidR="00AE4AEA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in die </w:t>
      </w:r>
      <w:r w:rsidR="00AB5E93">
        <w:rPr>
          <w:rFonts w:ascii="Verdana" w:eastAsia="Times New Roman" w:hAnsi="Verdana" w:cs="Times New Roman"/>
          <w:bCs/>
          <w:sz w:val="20"/>
          <w:szCs w:val="20"/>
          <w:lang w:eastAsia="de-DE"/>
        </w:rPr>
        <w:t>Klangwelten</w:t>
      </w:r>
      <w:r w:rsidR="00AE4AEA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von Reggae und westafrikanischer Musik</w:t>
      </w:r>
      <w:r w:rsidR="00CE2E78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</w:t>
      </w:r>
      <w:r w:rsidR="009541AB">
        <w:rPr>
          <w:rFonts w:ascii="Verdana" w:eastAsia="Times New Roman" w:hAnsi="Verdana" w:cs="Times New Roman"/>
          <w:bCs/>
          <w:sz w:val="20"/>
          <w:szCs w:val="20"/>
          <w:lang w:eastAsia="de-DE"/>
        </w:rPr>
        <w:t>mündeten in einem eigenen Projekt:</w:t>
      </w:r>
      <w:r w:rsidR="00160ED2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Seit 2010 ist Marie </w:t>
      </w:r>
      <w:r w:rsidR="00814D31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auch </w:t>
      </w:r>
      <w:r w:rsidR="00D513FA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mit </w:t>
      </w:r>
      <w:r w:rsidR="00160ED2">
        <w:rPr>
          <w:rFonts w:ascii="Verdana" w:eastAsia="Times New Roman" w:hAnsi="Verdana" w:cs="Times New Roman"/>
          <w:bCs/>
          <w:sz w:val="20"/>
          <w:szCs w:val="20"/>
          <w:lang w:eastAsia="de-DE"/>
        </w:rPr>
        <w:t>ihrer</w:t>
      </w:r>
      <w:r w:rsidR="00B22DDB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Band </w:t>
      </w:r>
      <w:r w:rsidR="00135CBA">
        <w:rPr>
          <w:rFonts w:ascii="Verdana" w:eastAsia="Times New Roman" w:hAnsi="Verdana" w:cs="Times New Roman"/>
          <w:bCs/>
          <w:sz w:val="20"/>
          <w:szCs w:val="20"/>
          <w:lang w:eastAsia="de-DE"/>
        </w:rPr>
        <w:t>„</w:t>
      </w:r>
      <w:proofErr w:type="spellStart"/>
      <w:r w:rsidR="00D513FA">
        <w:rPr>
          <w:rFonts w:ascii="Verdana" w:eastAsia="Times New Roman" w:hAnsi="Verdana" w:cs="Times New Roman"/>
          <w:bCs/>
          <w:sz w:val="20"/>
          <w:szCs w:val="20"/>
          <w:lang w:eastAsia="de-DE"/>
        </w:rPr>
        <w:t>Moojah</w:t>
      </w:r>
      <w:proofErr w:type="spellEnd"/>
      <w:r w:rsidR="00135CBA">
        <w:rPr>
          <w:rFonts w:ascii="Verdana" w:eastAsia="Times New Roman" w:hAnsi="Verdana" w:cs="Times New Roman"/>
          <w:bCs/>
          <w:sz w:val="20"/>
          <w:szCs w:val="20"/>
          <w:lang w:eastAsia="de-DE"/>
        </w:rPr>
        <w:t>“</w:t>
      </w:r>
      <w:r w:rsidR="00D513FA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</w:t>
      </w:r>
      <w:r w:rsidR="00814D31">
        <w:rPr>
          <w:rFonts w:ascii="Verdana" w:eastAsia="Times New Roman" w:hAnsi="Verdana" w:cs="Times New Roman"/>
          <w:bCs/>
          <w:sz w:val="20"/>
          <w:szCs w:val="20"/>
          <w:lang w:eastAsia="de-DE"/>
        </w:rPr>
        <w:t>live zu erleben,</w:t>
      </w:r>
      <w:r w:rsidR="00B22DDB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</w:t>
      </w:r>
      <w:r w:rsidR="00B6617F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und hat mit </w:t>
      </w:r>
      <w:r w:rsidR="00D513FA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„Big </w:t>
      </w:r>
      <w:proofErr w:type="spellStart"/>
      <w:r w:rsidR="00D513FA">
        <w:rPr>
          <w:rFonts w:ascii="Verdana" w:eastAsia="Times New Roman" w:hAnsi="Verdana" w:cs="Times New Roman"/>
          <w:bCs/>
          <w:sz w:val="20"/>
          <w:szCs w:val="20"/>
          <w:lang w:eastAsia="de-DE"/>
        </w:rPr>
        <w:t>Hearts</w:t>
      </w:r>
      <w:proofErr w:type="spellEnd"/>
      <w:r w:rsidR="00D513FA">
        <w:rPr>
          <w:rFonts w:ascii="Verdana" w:eastAsia="Times New Roman" w:hAnsi="Verdana" w:cs="Times New Roman"/>
          <w:bCs/>
          <w:sz w:val="20"/>
          <w:szCs w:val="20"/>
          <w:lang w:eastAsia="de-DE"/>
        </w:rPr>
        <w:t>“</w:t>
      </w:r>
      <w:r w:rsidR="00B6617F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ihr erstes Solo-Album veröffentlicht.</w:t>
      </w:r>
      <w:r w:rsidR="00CF2548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</w:t>
      </w:r>
    </w:p>
    <w:p w:rsidR="009541AB" w:rsidRDefault="009541AB" w:rsidP="00135CBA">
      <w:pPr>
        <w:jc w:val="left"/>
        <w:rPr>
          <w:rFonts w:ascii="Verdana" w:eastAsia="Times New Roman" w:hAnsi="Verdana" w:cs="Times New Roman"/>
          <w:bCs/>
          <w:sz w:val="20"/>
          <w:szCs w:val="20"/>
          <w:lang w:eastAsia="de-DE"/>
        </w:rPr>
      </w:pPr>
    </w:p>
    <w:p w:rsidR="00E50E09" w:rsidRPr="00BB0E79" w:rsidRDefault="00B6617F" w:rsidP="00135CBA">
      <w:pPr>
        <w:jc w:val="left"/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</w:pPr>
      <w:r w:rsidRPr="00B6617F"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 xml:space="preserve">Axel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 xml:space="preserve">Nagel </w:t>
      </w:r>
      <w:r w:rsidR="005306A4" w:rsidRPr="00BB0E79">
        <w:rPr>
          <w:rFonts w:ascii="Verdana" w:eastAsia="Times New Roman" w:hAnsi="Verdana" w:cs="Times New Roman"/>
          <w:bCs/>
          <w:sz w:val="20"/>
          <w:szCs w:val="20"/>
          <w:lang w:eastAsia="de-DE"/>
        </w:rPr>
        <w:t>(</w:t>
      </w:r>
      <w:proofErr w:type="spellStart"/>
      <w:r w:rsidR="005306A4" w:rsidRPr="00BB0E79">
        <w:rPr>
          <w:rFonts w:ascii="Verdana" w:eastAsia="Times New Roman" w:hAnsi="Verdana" w:cs="Times New Roman"/>
          <w:bCs/>
          <w:sz w:val="20"/>
          <w:szCs w:val="20"/>
          <w:lang w:eastAsia="de-DE"/>
        </w:rPr>
        <w:t>vocals</w:t>
      </w:r>
      <w:proofErr w:type="spellEnd"/>
      <w:r w:rsidR="005306A4" w:rsidRPr="00BB0E79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&amp; </w:t>
      </w:r>
      <w:proofErr w:type="spellStart"/>
      <w:r w:rsidR="005306A4" w:rsidRPr="00BB0E79">
        <w:rPr>
          <w:rFonts w:ascii="Verdana" w:eastAsia="Times New Roman" w:hAnsi="Verdana" w:cs="Times New Roman"/>
          <w:bCs/>
          <w:sz w:val="20"/>
          <w:szCs w:val="20"/>
          <w:lang w:eastAsia="de-DE"/>
        </w:rPr>
        <w:t>acoustic</w:t>
      </w:r>
      <w:proofErr w:type="spellEnd"/>
      <w:r w:rsidR="005306A4" w:rsidRPr="00BB0E79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</w:t>
      </w:r>
      <w:proofErr w:type="spellStart"/>
      <w:r w:rsidR="005306A4" w:rsidRPr="00BB0E79">
        <w:rPr>
          <w:rFonts w:ascii="Verdana" w:eastAsia="Times New Roman" w:hAnsi="Verdana" w:cs="Times New Roman"/>
          <w:bCs/>
          <w:sz w:val="20"/>
          <w:szCs w:val="20"/>
          <w:lang w:eastAsia="de-DE"/>
        </w:rPr>
        <w:t>guitar</w:t>
      </w:r>
      <w:proofErr w:type="spellEnd"/>
      <w:r w:rsidR="005306A4" w:rsidRPr="00BB0E79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) </w:t>
      </w:r>
      <w:r w:rsidRPr="00BB0E79">
        <w:rPr>
          <w:rFonts w:ascii="Verdana" w:eastAsia="Times New Roman" w:hAnsi="Verdana" w:cs="Times New Roman"/>
          <w:bCs/>
          <w:sz w:val="20"/>
          <w:szCs w:val="20"/>
          <w:lang w:eastAsia="de-DE"/>
        </w:rPr>
        <w:t>spielt</w:t>
      </w:r>
      <w:r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Gitarre wie …</w:t>
      </w:r>
      <w:r w:rsidR="009835DA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</w:t>
      </w:r>
      <w:r w:rsidR="00941C75">
        <w:rPr>
          <w:rFonts w:ascii="Verdana" w:eastAsia="Times New Roman" w:hAnsi="Verdana" w:cs="Times New Roman"/>
          <w:bCs/>
          <w:sz w:val="20"/>
          <w:szCs w:val="20"/>
          <w:lang w:eastAsia="de-DE"/>
        </w:rPr>
        <w:t>hm</w:t>
      </w:r>
      <w:r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… wie Axel Nagel e</w:t>
      </w:r>
      <w:r w:rsidR="00941C75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ben. Er hat seinen eigenen Stil </w:t>
      </w:r>
      <w:r w:rsidR="009835DA">
        <w:rPr>
          <w:rFonts w:ascii="Verdana" w:eastAsia="Times New Roman" w:hAnsi="Verdana" w:cs="Times New Roman"/>
          <w:bCs/>
          <w:sz w:val="20"/>
          <w:szCs w:val="20"/>
          <w:lang w:eastAsia="de-DE"/>
        </w:rPr>
        <w:t>gefunden</w:t>
      </w:r>
      <w:r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, nachzuhören auf seiner Solo-CD „360°“. Ein begnadeter Gitarrist </w:t>
      </w:r>
      <w:r w:rsidR="00CF2548">
        <w:rPr>
          <w:rFonts w:ascii="Verdana" w:eastAsia="Times New Roman" w:hAnsi="Verdana" w:cs="Times New Roman"/>
          <w:bCs/>
          <w:sz w:val="20"/>
          <w:szCs w:val="20"/>
          <w:lang w:eastAsia="de-DE"/>
        </w:rPr>
        <w:t>mit verblüffend vielseitiger</w:t>
      </w:r>
      <w:r w:rsidR="00814D31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</w:t>
      </w:r>
      <w:r w:rsidR="00CF2548">
        <w:rPr>
          <w:rFonts w:ascii="Verdana" w:eastAsia="Times New Roman" w:hAnsi="Verdana" w:cs="Times New Roman"/>
          <w:bCs/>
          <w:sz w:val="20"/>
          <w:szCs w:val="20"/>
          <w:lang w:eastAsia="de-DE"/>
        </w:rPr>
        <w:t>Stimme</w:t>
      </w:r>
      <w:r w:rsidR="00AB5E93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(</w:t>
      </w:r>
      <w:r w:rsidR="007D13B1">
        <w:rPr>
          <w:rFonts w:ascii="Verdana" w:eastAsia="Times New Roman" w:hAnsi="Verdana" w:cs="Times New Roman"/>
          <w:bCs/>
          <w:sz w:val="20"/>
          <w:szCs w:val="20"/>
          <w:lang w:eastAsia="de-DE"/>
        </w:rPr>
        <w:t>noch selten war Country so schön…)</w:t>
      </w:r>
      <w:r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der in den seltensten Fä</w:t>
      </w:r>
      <w:r w:rsidR="00814D31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llen das tut, was man erwartet. </w:t>
      </w:r>
      <w:r w:rsidR="007D13B1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Gut so, denn </w:t>
      </w:r>
      <w:r w:rsidR="00AB5E93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es ist eine </w:t>
      </w:r>
      <w:r w:rsidR="006A1B48">
        <w:rPr>
          <w:rFonts w:ascii="Verdana" w:eastAsia="Times New Roman" w:hAnsi="Verdana" w:cs="Times New Roman"/>
          <w:bCs/>
          <w:sz w:val="20"/>
          <w:szCs w:val="20"/>
          <w:lang w:eastAsia="de-DE"/>
        </w:rPr>
        <w:t>Freude</w:t>
      </w:r>
      <w:r w:rsidR="00AB5E93">
        <w:rPr>
          <w:rFonts w:ascii="Verdana" w:eastAsia="Times New Roman" w:hAnsi="Verdana" w:cs="Times New Roman"/>
          <w:bCs/>
          <w:sz w:val="20"/>
          <w:szCs w:val="20"/>
          <w:lang w:eastAsia="de-DE"/>
        </w:rPr>
        <w:t>, sich</w:t>
      </w:r>
      <w:r w:rsidR="00FA0965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</w:t>
      </w:r>
      <w:r w:rsidR="006A1B48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seiner </w:t>
      </w:r>
      <w:r w:rsidR="00AB5E93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Unberechenbarkeit auszuliefern. </w:t>
      </w:r>
      <w:r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Nebenbei gehört </w:t>
      </w:r>
      <w:r w:rsidR="00AB5E93">
        <w:rPr>
          <w:rFonts w:ascii="Verdana" w:eastAsia="Times New Roman" w:hAnsi="Verdana" w:cs="Times New Roman"/>
          <w:bCs/>
          <w:sz w:val="20"/>
          <w:szCs w:val="20"/>
          <w:lang w:eastAsia="de-DE"/>
        </w:rPr>
        <w:t>Axel</w:t>
      </w:r>
      <w:r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zu den wohl charmantesten </w:t>
      </w:r>
      <w:proofErr w:type="spellStart"/>
      <w:r>
        <w:rPr>
          <w:rFonts w:ascii="Verdana" w:eastAsia="Times New Roman" w:hAnsi="Verdana" w:cs="Times New Roman"/>
          <w:bCs/>
          <w:sz w:val="20"/>
          <w:szCs w:val="20"/>
          <w:lang w:eastAsia="de-DE"/>
        </w:rPr>
        <w:t>Confer</w:t>
      </w:r>
      <w:r w:rsidR="00135CBA">
        <w:rPr>
          <w:rFonts w:ascii="Verdana" w:eastAsia="Times New Roman" w:hAnsi="Verdana" w:cs="Times New Roman"/>
          <w:bCs/>
          <w:sz w:val="20"/>
          <w:szCs w:val="20"/>
          <w:lang w:eastAsia="de-DE"/>
        </w:rPr>
        <w:t>enciers</w:t>
      </w:r>
      <w:proofErr w:type="spellEnd"/>
      <w:r w:rsidR="00135CBA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westlich vo</w:t>
      </w:r>
      <w:r w:rsidR="007D13B1">
        <w:rPr>
          <w:rFonts w:ascii="Verdana" w:eastAsia="Times New Roman" w:hAnsi="Verdana" w:cs="Times New Roman"/>
          <w:bCs/>
          <w:sz w:val="20"/>
          <w:szCs w:val="20"/>
          <w:lang w:eastAsia="de-DE"/>
        </w:rPr>
        <w:t>n</w:t>
      </w:r>
      <w:r w:rsidR="00135CBA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Kam</w:t>
      </w:r>
      <w:r w:rsidR="007D13B1">
        <w:rPr>
          <w:rFonts w:ascii="Verdana" w:eastAsia="Times New Roman" w:hAnsi="Verdana" w:cs="Times New Roman"/>
          <w:bCs/>
          <w:sz w:val="20"/>
          <w:szCs w:val="20"/>
          <w:lang w:eastAsia="de-DE"/>
        </w:rPr>
        <w:t>tsch</w:t>
      </w:r>
      <w:r w:rsidR="00135CBA">
        <w:rPr>
          <w:rFonts w:ascii="Verdana" w:eastAsia="Times New Roman" w:hAnsi="Verdana" w:cs="Times New Roman"/>
          <w:bCs/>
          <w:sz w:val="20"/>
          <w:szCs w:val="20"/>
          <w:lang w:eastAsia="de-DE"/>
        </w:rPr>
        <w:t>atka. Und nicht zu vergessen: Sein geniales ‚elektrisches‘ Trio „</w:t>
      </w:r>
      <w:proofErr w:type="spellStart"/>
      <w:r w:rsidR="00135CBA">
        <w:rPr>
          <w:rFonts w:ascii="Verdana" w:eastAsia="Times New Roman" w:hAnsi="Verdana" w:cs="Times New Roman"/>
          <w:bCs/>
          <w:sz w:val="20"/>
          <w:szCs w:val="20"/>
          <w:lang w:eastAsia="de-DE"/>
        </w:rPr>
        <w:t>Tightrope</w:t>
      </w:r>
      <w:proofErr w:type="spellEnd"/>
      <w:r w:rsidR="00135CBA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“, das unter anderem als Support für </w:t>
      </w:r>
      <w:proofErr w:type="spellStart"/>
      <w:r w:rsidR="00135CBA">
        <w:rPr>
          <w:rFonts w:ascii="Verdana" w:eastAsia="Times New Roman" w:hAnsi="Verdana" w:cs="Times New Roman"/>
          <w:bCs/>
          <w:sz w:val="20"/>
          <w:szCs w:val="20"/>
          <w:lang w:eastAsia="de-DE"/>
        </w:rPr>
        <w:t>B.B.King</w:t>
      </w:r>
      <w:proofErr w:type="spellEnd"/>
      <w:r w:rsidR="00135CBA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, die Spencer Davis Group und </w:t>
      </w:r>
      <w:proofErr w:type="spellStart"/>
      <w:r w:rsidR="00135CBA">
        <w:rPr>
          <w:rFonts w:ascii="Verdana" w:eastAsia="Times New Roman" w:hAnsi="Verdana" w:cs="Times New Roman"/>
          <w:bCs/>
          <w:sz w:val="20"/>
          <w:szCs w:val="20"/>
          <w:lang w:eastAsia="de-DE"/>
        </w:rPr>
        <w:t>Kraan</w:t>
      </w:r>
      <w:proofErr w:type="spellEnd"/>
      <w:r w:rsidR="00135CBA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im Einsatz war.</w:t>
      </w:r>
    </w:p>
    <w:p w:rsidR="00135CBA" w:rsidRDefault="00135CBA" w:rsidP="00135CBA">
      <w:pPr>
        <w:jc w:val="left"/>
        <w:rPr>
          <w:rFonts w:ascii="Verdana" w:eastAsia="Times New Roman" w:hAnsi="Verdana" w:cs="Times New Roman"/>
          <w:bCs/>
          <w:sz w:val="20"/>
          <w:szCs w:val="20"/>
          <w:lang w:eastAsia="de-DE"/>
        </w:rPr>
      </w:pPr>
    </w:p>
    <w:p w:rsidR="00135CBA" w:rsidRPr="00BB0E79" w:rsidRDefault="00135CBA" w:rsidP="00135CBA">
      <w:pPr>
        <w:jc w:val="left"/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</w:pPr>
      <w:proofErr w:type="spellStart"/>
      <w:r w:rsidRPr="00135CBA"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>Gaz</w:t>
      </w:r>
      <w:proofErr w:type="spellEnd"/>
      <w:r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 xml:space="preserve"> </w:t>
      </w:r>
      <w:r w:rsidR="005306A4" w:rsidRPr="00BB0E79">
        <w:rPr>
          <w:rFonts w:ascii="Verdana" w:eastAsia="Times New Roman" w:hAnsi="Verdana" w:cs="Times New Roman"/>
          <w:bCs/>
          <w:sz w:val="20"/>
          <w:szCs w:val="20"/>
          <w:lang w:eastAsia="de-DE"/>
        </w:rPr>
        <w:t>(</w:t>
      </w:r>
      <w:proofErr w:type="spellStart"/>
      <w:r w:rsidR="005306A4" w:rsidRPr="00BB0E79">
        <w:rPr>
          <w:rFonts w:ascii="Verdana" w:eastAsia="Times New Roman" w:hAnsi="Verdana" w:cs="Times New Roman"/>
          <w:bCs/>
          <w:sz w:val="20"/>
          <w:szCs w:val="20"/>
          <w:lang w:eastAsia="de-DE"/>
        </w:rPr>
        <w:t>vocals</w:t>
      </w:r>
      <w:proofErr w:type="spellEnd"/>
      <w:r w:rsidR="005306A4" w:rsidRPr="00BB0E79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&amp; bass) </w:t>
      </w:r>
      <w:r w:rsidRPr="00BB0E79">
        <w:rPr>
          <w:rFonts w:ascii="Verdana" w:eastAsia="Times New Roman" w:hAnsi="Verdana" w:cs="Times New Roman"/>
          <w:bCs/>
          <w:sz w:val="20"/>
          <w:szCs w:val="20"/>
          <w:lang w:eastAsia="de-DE"/>
        </w:rPr>
        <w:t>leiht</w:t>
      </w:r>
      <w:r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seine unverwechselbare Stimme </w:t>
      </w:r>
      <w:r w:rsidR="00D66BB0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seit </w:t>
      </w:r>
      <w:r w:rsidR="000F3E0C">
        <w:rPr>
          <w:rFonts w:ascii="Verdana" w:eastAsia="Times New Roman" w:hAnsi="Verdana" w:cs="Times New Roman"/>
          <w:bCs/>
          <w:sz w:val="20"/>
          <w:szCs w:val="20"/>
          <w:lang w:eastAsia="de-DE"/>
        </w:rPr>
        <w:t>mehr als 25 Jahren</w:t>
      </w:r>
      <w:r w:rsidR="00D66BB0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</w:t>
      </w:r>
      <w:r w:rsidR="00635BC1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unter anderem </w:t>
      </w:r>
      <w:r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der Kult-Band „Dr. </w:t>
      </w:r>
      <w:proofErr w:type="spellStart"/>
      <w:r>
        <w:rPr>
          <w:rFonts w:ascii="Verdana" w:eastAsia="Times New Roman" w:hAnsi="Verdana" w:cs="Times New Roman"/>
          <w:bCs/>
          <w:sz w:val="20"/>
          <w:szCs w:val="20"/>
          <w:lang w:eastAsia="de-DE"/>
        </w:rPr>
        <w:t>Mablues</w:t>
      </w:r>
      <w:proofErr w:type="spellEnd"/>
      <w:r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&amp; </w:t>
      </w:r>
      <w:proofErr w:type="spellStart"/>
      <w:r>
        <w:rPr>
          <w:rFonts w:ascii="Verdana" w:eastAsia="Times New Roman" w:hAnsi="Verdana" w:cs="Times New Roman"/>
          <w:bCs/>
          <w:sz w:val="20"/>
          <w:szCs w:val="20"/>
          <w:lang w:eastAsia="de-DE"/>
        </w:rPr>
        <w:t>the</w:t>
      </w:r>
      <w:proofErr w:type="spellEnd"/>
      <w:r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sz w:val="20"/>
          <w:szCs w:val="20"/>
          <w:lang w:eastAsia="de-DE"/>
        </w:rPr>
        <w:t>detail</w:t>
      </w:r>
      <w:proofErr w:type="spellEnd"/>
      <w:r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sz w:val="20"/>
          <w:szCs w:val="20"/>
          <w:lang w:eastAsia="de-DE"/>
        </w:rPr>
        <w:t>horns</w:t>
      </w:r>
      <w:proofErr w:type="spellEnd"/>
      <w:r>
        <w:rPr>
          <w:rFonts w:ascii="Verdana" w:eastAsia="Times New Roman" w:hAnsi="Verdana" w:cs="Times New Roman"/>
          <w:bCs/>
          <w:sz w:val="20"/>
          <w:szCs w:val="20"/>
          <w:lang w:eastAsia="de-DE"/>
        </w:rPr>
        <w:t>“</w:t>
      </w:r>
      <w:r w:rsidR="000F3E0C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. Highlight aus dem Tour-Kalender der Bluesdoktoren: Das legendäre Montreux-Jazzfestival und das Bridgeport-Festival in New York. </w:t>
      </w:r>
      <w:r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Hier und da ist </w:t>
      </w:r>
      <w:r w:rsidR="000F3E0C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Gaz als </w:t>
      </w:r>
      <w:r w:rsidR="00AB5E93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Sänger und </w:t>
      </w:r>
      <w:r w:rsidR="000F3E0C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Gitarrist </w:t>
      </w:r>
      <w:r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auch solo oder mit seinem Duo-Partner Steve </w:t>
      </w:r>
      <w:proofErr w:type="spellStart"/>
      <w:r>
        <w:rPr>
          <w:rFonts w:ascii="Verdana" w:eastAsia="Times New Roman" w:hAnsi="Verdana" w:cs="Times New Roman"/>
          <w:bCs/>
          <w:sz w:val="20"/>
          <w:szCs w:val="20"/>
          <w:lang w:eastAsia="de-DE"/>
        </w:rPr>
        <w:t>Mushrush</w:t>
      </w:r>
      <w:proofErr w:type="spellEnd"/>
      <w:r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zu hören. </w:t>
      </w:r>
      <w:r w:rsidR="000F3E0C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Bei </w:t>
      </w:r>
      <w:proofErr w:type="spellStart"/>
      <w:r w:rsidR="000F3E0C">
        <w:rPr>
          <w:rFonts w:ascii="Verdana" w:eastAsia="Times New Roman" w:hAnsi="Verdana" w:cs="Times New Roman"/>
          <w:bCs/>
          <w:sz w:val="20"/>
          <w:szCs w:val="20"/>
          <w:lang w:eastAsia="de-DE"/>
        </w:rPr>
        <w:t>Opportunity</w:t>
      </w:r>
      <w:proofErr w:type="spellEnd"/>
      <w:r w:rsidR="000F3E0C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ist er für die tiefen Töne zuständig: </w:t>
      </w:r>
      <w:r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Während seine Finger über den Bass tanzen und seine bluesige Stimme Geschichten erzählt, hat er </w:t>
      </w:r>
      <w:r w:rsidR="00AB5E93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durchaus </w:t>
      </w:r>
      <w:r>
        <w:rPr>
          <w:rFonts w:ascii="Verdana" w:eastAsia="Times New Roman" w:hAnsi="Verdana" w:cs="Times New Roman"/>
          <w:bCs/>
          <w:sz w:val="20"/>
          <w:szCs w:val="20"/>
          <w:lang w:eastAsia="de-DE"/>
        </w:rPr>
        <w:t>noch Zeit die eine oder andere Augenbraue zu heben.</w:t>
      </w:r>
    </w:p>
    <w:p w:rsidR="00135CBA" w:rsidRPr="005306A4" w:rsidRDefault="00135CBA" w:rsidP="00E50E09">
      <w:pPr>
        <w:jc w:val="left"/>
        <w:rPr>
          <w:rFonts w:ascii="Verdana" w:eastAsia="Times New Roman" w:hAnsi="Verdana" w:cs="Times New Roman"/>
          <w:bCs/>
          <w:sz w:val="28"/>
          <w:szCs w:val="28"/>
          <w:lang w:eastAsia="de-DE"/>
        </w:rPr>
      </w:pPr>
    </w:p>
    <w:p w:rsidR="00E50E09" w:rsidRDefault="005306A4" w:rsidP="00E50E09">
      <w:pPr>
        <w:jc w:val="left"/>
        <w:rPr>
          <w:rFonts w:ascii="Verdana" w:eastAsia="Times New Roman" w:hAnsi="Verdana" w:cs="Times New Roman"/>
          <w:bCs/>
          <w:sz w:val="20"/>
          <w:szCs w:val="20"/>
          <w:u w:val="single"/>
          <w:lang w:eastAsia="de-DE"/>
        </w:rPr>
      </w:pPr>
      <w:r>
        <w:rPr>
          <w:rFonts w:ascii="Verdana" w:eastAsia="Times New Roman" w:hAnsi="Verdana" w:cs="Times New Roman"/>
          <w:bCs/>
          <w:sz w:val="20"/>
          <w:szCs w:val="20"/>
          <w:u w:val="single"/>
          <w:lang w:eastAsia="de-DE"/>
        </w:rPr>
        <w:t>Diskografie</w:t>
      </w:r>
    </w:p>
    <w:p w:rsidR="00B6617F" w:rsidRPr="00B6617F" w:rsidRDefault="00B6617F" w:rsidP="00E50E09">
      <w:pPr>
        <w:jc w:val="left"/>
        <w:rPr>
          <w:rFonts w:ascii="Verdana" w:eastAsia="Times New Roman" w:hAnsi="Verdana" w:cs="Times New Roman"/>
          <w:bCs/>
          <w:sz w:val="20"/>
          <w:szCs w:val="20"/>
          <w:u w:val="single"/>
          <w:lang w:eastAsia="de-DE"/>
        </w:rPr>
      </w:pPr>
    </w:p>
    <w:p w:rsidR="00B84526" w:rsidRDefault="00A07572" w:rsidP="00E50E09">
      <w:pPr>
        <w:jc w:val="left"/>
        <w:rPr>
          <w:rFonts w:ascii="Verdana" w:eastAsia="Times New Roman" w:hAnsi="Verdana" w:cs="Times New Roman"/>
          <w:bCs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Mittlerweile </w:t>
      </w:r>
      <w:r w:rsidR="00E50E09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hat das Trio </w:t>
      </w:r>
      <w:r>
        <w:rPr>
          <w:rFonts w:ascii="Verdana" w:eastAsia="Times New Roman" w:hAnsi="Verdana" w:cs="Times New Roman"/>
          <w:bCs/>
          <w:sz w:val="20"/>
          <w:szCs w:val="20"/>
          <w:lang w:eastAsia="de-DE"/>
        </w:rPr>
        <w:t>seine fünfte</w:t>
      </w:r>
      <w:r w:rsidR="00B84526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Live-</w:t>
      </w:r>
      <w:r>
        <w:rPr>
          <w:rFonts w:ascii="Verdana" w:eastAsia="Times New Roman" w:hAnsi="Verdana" w:cs="Times New Roman"/>
          <w:bCs/>
          <w:sz w:val="20"/>
          <w:szCs w:val="20"/>
          <w:lang w:eastAsia="de-DE"/>
        </w:rPr>
        <w:t>CD</w:t>
      </w:r>
      <w:r w:rsidR="00B84526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</w:t>
      </w:r>
      <w:r>
        <w:rPr>
          <w:rFonts w:ascii="Verdana" w:eastAsia="Times New Roman" w:hAnsi="Verdana" w:cs="Times New Roman"/>
          <w:bCs/>
          <w:sz w:val="20"/>
          <w:szCs w:val="20"/>
          <w:lang w:eastAsia="de-DE"/>
        </w:rPr>
        <w:t>unters Volk gebracht:</w:t>
      </w:r>
      <w:r w:rsidR="00E71486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</w:t>
      </w:r>
    </w:p>
    <w:p w:rsidR="000F3E0C" w:rsidRDefault="000F3E0C" w:rsidP="00E50E09">
      <w:pPr>
        <w:jc w:val="left"/>
        <w:rPr>
          <w:rFonts w:ascii="Verdana" w:eastAsia="Times New Roman" w:hAnsi="Verdana" w:cs="Times New Roman"/>
          <w:bCs/>
          <w:sz w:val="20"/>
          <w:szCs w:val="20"/>
          <w:lang w:eastAsia="de-DE"/>
        </w:rPr>
      </w:pPr>
    </w:p>
    <w:p w:rsidR="000F3E0C" w:rsidRPr="000F3E0C" w:rsidRDefault="00E71486" w:rsidP="00E50E09">
      <w:pPr>
        <w:jc w:val="left"/>
        <w:rPr>
          <w:rFonts w:ascii="Verdana" w:eastAsia="Times New Roman" w:hAnsi="Verdana" w:cs="Times New Roman"/>
          <w:bCs/>
          <w:sz w:val="20"/>
          <w:szCs w:val="20"/>
          <w:lang w:val="en-US" w:eastAsia="de-DE"/>
        </w:rPr>
      </w:pPr>
      <w:r>
        <w:rPr>
          <w:rFonts w:ascii="Verdana" w:eastAsia="Times New Roman" w:hAnsi="Verdana" w:cs="Times New Roman"/>
          <w:bCs/>
          <w:sz w:val="20"/>
          <w:szCs w:val="20"/>
          <w:lang w:val="en-US" w:eastAsia="de-DE"/>
        </w:rPr>
        <w:t>Travel o</w:t>
      </w:r>
      <w:r w:rsidR="000F3E0C" w:rsidRPr="000F3E0C">
        <w:rPr>
          <w:rFonts w:ascii="Verdana" w:eastAsia="Times New Roman" w:hAnsi="Verdana" w:cs="Times New Roman"/>
          <w:bCs/>
          <w:sz w:val="20"/>
          <w:szCs w:val="20"/>
          <w:lang w:val="en-US" w:eastAsia="de-DE"/>
        </w:rPr>
        <w:t>n (2013)</w:t>
      </w:r>
    </w:p>
    <w:p w:rsidR="000F3E0C" w:rsidRPr="000F3E0C" w:rsidRDefault="000F3E0C" w:rsidP="00E50E09">
      <w:pPr>
        <w:jc w:val="left"/>
        <w:rPr>
          <w:rFonts w:ascii="Verdana" w:eastAsia="Times New Roman" w:hAnsi="Verdana" w:cs="Times New Roman"/>
          <w:bCs/>
          <w:sz w:val="20"/>
          <w:szCs w:val="20"/>
          <w:lang w:val="en-US" w:eastAsia="de-DE"/>
        </w:rPr>
      </w:pPr>
      <w:r w:rsidRPr="000F3E0C">
        <w:rPr>
          <w:rFonts w:ascii="Verdana" w:eastAsia="Times New Roman" w:hAnsi="Verdana" w:cs="Times New Roman"/>
          <w:bCs/>
          <w:sz w:val="20"/>
          <w:szCs w:val="20"/>
          <w:lang w:val="en-US" w:eastAsia="de-DE"/>
        </w:rPr>
        <w:t>Shine (2008)</w:t>
      </w:r>
    </w:p>
    <w:p w:rsidR="000F3E0C" w:rsidRPr="000F3E0C" w:rsidRDefault="000F3E0C" w:rsidP="00E50E09">
      <w:pPr>
        <w:jc w:val="left"/>
        <w:rPr>
          <w:rFonts w:ascii="Verdana" w:eastAsia="Times New Roman" w:hAnsi="Verdana" w:cs="Times New Roman"/>
          <w:bCs/>
          <w:sz w:val="20"/>
          <w:szCs w:val="20"/>
          <w:lang w:val="en-US" w:eastAsia="de-DE"/>
        </w:rPr>
      </w:pPr>
      <w:r w:rsidRPr="000F3E0C">
        <w:rPr>
          <w:rFonts w:ascii="Verdana" w:eastAsia="Times New Roman" w:hAnsi="Verdana" w:cs="Times New Roman"/>
          <w:bCs/>
          <w:sz w:val="20"/>
          <w:szCs w:val="20"/>
          <w:lang w:val="en-US" w:eastAsia="de-DE"/>
        </w:rPr>
        <w:t>Roads (2006)</w:t>
      </w:r>
    </w:p>
    <w:p w:rsidR="000F3E0C" w:rsidRPr="000F3E0C" w:rsidRDefault="000F3E0C" w:rsidP="00E50E09">
      <w:pPr>
        <w:jc w:val="left"/>
        <w:rPr>
          <w:rFonts w:ascii="Verdana" w:eastAsia="Times New Roman" w:hAnsi="Verdana" w:cs="Times New Roman"/>
          <w:bCs/>
          <w:sz w:val="20"/>
          <w:szCs w:val="20"/>
          <w:lang w:val="en-US" w:eastAsia="de-DE"/>
        </w:rPr>
      </w:pPr>
      <w:r w:rsidRPr="000F3E0C">
        <w:rPr>
          <w:rFonts w:ascii="Verdana" w:eastAsia="Times New Roman" w:hAnsi="Verdana" w:cs="Times New Roman"/>
          <w:bCs/>
          <w:sz w:val="20"/>
          <w:szCs w:val="20"/>
          <w:lang w:val="en-US" w:eastAsia="de-DE"/>
        </w:rPr>
        <w:t>Backstage (2002)</w:t>
      </w:r>
    </w:p>
    <w:p w:rsidR="000F3E0C" w:rsidRPr="00635BC1" w:rsidRDefault="00B84526" w:rsidP="00E50E09">
      <w:pPr>
        <w:jc w:val="left"/>
        <w:rPr>
          <w:rFonts w:ascii="Verdana" w:eastAsia="Times New Roman" w:hAnsi="Verdana" w:cs="Times New Roman"/>
          <w:bCs/>
          <w:sz w:val="20"/>
          <w:szCs w:val="20"/>
          <w:lang w:eastAsia="de-DE"/>
        </w:rPr>
      </w:pPr>
      <w:r w:rsidRPr="00635BC1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8:30 </w:t>
      </w:r>
      <w:proofErr w:type="spellStart"/>
      <w:r w:rsidRPr="00635BC1">
        <w:rPr>
          <w:rFonts w:ascii="Verdana" w:eastAsia="Times New Roman" w:hAnsi="Verdana" w:cs="Times New Roman"/>
          <w:bCs/>
          <w:sz w:val="20"/>
          <w:szCs w:val="20"/>
          <w:lang w:eastAsia="de-DE"/>
        </w:rPr>
        <w:t>pm</w:t>
      </w:r>
      <w:proofErr w:type="spellEnd"/>
      <w:r w:rsidRPr="00635BC1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(2000)</w:t>
      </w:r>
    </w:p>
    <w:p w:rsidR="000F3E0C" w:rsidRPr="005306A4" w:rsidRDefault="000F3E0C" w:rsidP="00E50E09">
      <w:pPr>
        <w:jc w:val="left"/>
        <w:rPr>
          <w:rFonts w:ascii="Verdana" w:eastAsia="Times New Roman" w:hAnsi="Verdana" w:cs="Times New Roman"/>
          <w:bCs/>
          <w:sz w:val="28"/>
          <w:szCs w:val="28"/>
          <w:lang w:eastAsia="de-DE"/>
        </w:rPr>
      </w:pPr>
    </w:p>
    <w:p w:rsidR="000F3E0C" w:rsidRPr="00635BC1" w:rsidRDefault="005306A4" w:rsidP="00E50E09">
      <w:pPr>
        <w:jc w:val="left"/>
        <w:rPr>
          <w:rFonts w:ascii="Verdana" w:eastAsia="Times New Roman" w:hAnsi="Verdana" w:cs="Times New Roman"/>
          <w:bCs/>
          <w:sz w:val="20"/>
          <w:szCs w:val="20"/>
          <w:u w:val="single"/>
          <w:lang w:eastAsia="de-DE"/>
        </w:rPr>
      </w:pPr>
      <w:r>
        <w:rPr>
          <w:rFonts w:ascii="Verdana" w:eastAsia="Times New Roman" w:hAnsi="Verdana" w:cs="Times New Roman"/>
          <w:bCs/>
          <w:sz w:val="20"/>
          <w:szCs w:val="20"/>
          <w:u w:val="single"/>
          <w:lang w:eastAsia="de-DE"/>
        </w:rPr>
        <w:t>Specials</w:t>
      </w:r>
    </w:p>
    <w:p w:rsidR="00B84526" w:rsidRPr="00635BC1" w:rsidRDefault="00B84526" w:rsidP="00E50E09">
      <w:pPr>
        <w:jc w:val="left"/>
        <w:rPr>
          <w:rFonts w:ascii="Verdana" w:eastAsia="Times New Roman" w:hAnsi="Verdana" w:cs="Times New Roman"/>
          <w:bCs/>
          <w:sz w:val="20"/>
          <w:szCs w:val="20"/>
          <w:lang w:eastAsia="de-DE"/>
        </w:rPr>
      </w:pPr>
    </w:p>
    <w:p w:rsidR="00E85732" w:rsidRDefault="00B84526" w:rsidP="00A07572">
      <w:pPr>
        <w:jc w:val="left"/>
        <w:rPr>
          <w:rFonts w:ascii="Verdana" w:eastAsia="Times New Roman" w:hAnsi="Verdana" w:cs="Times New Roman"/>
          <w:bCs/>
          <w:sz w:val="20"/>
          <w:szCs w:val="20"/>
          <w:lang w:eastAsia="de-DE"/>
        </w:rPr>
      </w:pPr>
      <w:proofErr w:type="spellStart"/>
      <w:r w:rsidRPr="00B84526">
        <w:rPr>
          <w:rFonts w:ascii="Verdana" w:eastAsia="Times New Roman" w:hAnsi="Verdana" w:cs="Times New Roman"/>
          <w:bCs/>
          <w:sz w:val="20"/>
          <w:szCs w:val="20"/>
          <w:lang w:eastAsia="de-DE"/>
        </w:rPr>
        <w:t>Opportunity</w:t>
      </w:r>
      <w:proofErr w:type="spellEnd"/>
      <w:r w:rsidRPr="00B84526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gibt’s auch </w:t>
      </w:r>
      <w:r w:rsidR="00912C72">
        <w:rPr>
          <w:rFonts w:ascii="Verdana" w:eastAsia="Times New Roman" w:hAnsi="Verdana" w:cs="Times New Roman"/>
          <w:bCs/>
          <w:sz w:val="20"/>
          <w:szCs w:val="20"/>
          <w:lang w:eastAsia="de-DE"/>
        </w:rPr>
        <w:t>als Quartett:</w:t>
      </w:r>
      <w:r w:rsidRPr="00B84526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</w:t>
      </w:r>
      <w:r w:rsidR="00912C72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Wann </w:t>
      </w:r>
      <w:r w:rsidRPr="00B84526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immer es sich machen lässt, </w:t>
      </w:r>
      <w:r w:rsidR="003B1DE8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steht </w:t>
      </w:r>
      <w:proofErr w:type="spellStart"/>
      <w:r w:rsidR="00912C72">
        <w:rPr>
          <w:rFonts w:ascii="Verdana" w:eastAsia="Times New Roman" w:hAnsi="Verdana" w:cs="Times New Roman"/>
          <w:bCs/>
          <w:sz w:val="20"/>
          <w:szCs w:val="20"/>
          <w:lang w:eastAsia="de-DE"/>
        </w:rPr>
        <w:t>Harp</w:t>
      </w:r>
      <w:proofErr w:type="spellEnd"/>
      <w:r w:rsidR="00912C72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-Ikone Steve Baker als „Special Guest“ mit </w:t>
      </w:r>
      <w:r w:rsidR="003B1DE8">
        <w:rPr>
          <w:rFonts w:ascii="Verdana" w:eastAsia="Times New Roman" w:hAnsi="Verdana" w:cs="Times New Roman"/>
          <w:bCs/>
          <w:sz w:val="20"/>
          <w:szCs w:val="20"/>
          <w:lang w:eastAsia="de-DE"/>
        </w:rPr>
        <w:t>auf der Bühne</w:t>
      </w:r>
      <w:r w:rsidR="00912C72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. Und auch </w:t>
      </w:r>
      <w:r w:rsidR="00E71486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andere Musikerkollegen kommen </w:t>
      </w:r>
      <w:r w:rsidR="00A07572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gerne mal mit </w:t>
      </w:r>
      <w:r w:rsidR="00295BA2">
        <w:rPr>
          <w:rFonts w:ascii="Verdana" w:eastAsia="Times New Roman" w:hAnsi="Verdana" w:cs="Times New Roman"/>
          <w:bCs/>
          <w:sz w:val="20"/>
          <w:szCs w:val="20"/>
          <w:lang w:eastAsia="de-DE"/>
        </w:rPr>
        <w:t>E-Gitarre, Keyboard, Schlagzeug oder Saxophon</w:t>
      </w:r>
      <w:r w:rsidR="00A07572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</w:t>
      </w:r>
      <w:r w:rsidR="003B1DE8">
        <w:rPr>
          <w:rFonts w:ascii="Verdana" w:eastAsia="Times New Roman" w:hAnsi="Verdana" w:cs="Times New Roman"/>
          <w:bCs/>
          <w:sz w:val="20"/>
          <w:szCs w:val="20"/>
          <w:lang w:eastAsia="de-DE"/>
        </w:rPr>
        <w:t>vorbei</w:t>
      </w:r>
      <w:r w:rsidR="00295BA2">
        <w:rPr>
          <w:rFonts w:ascii="Verdana" w:eastAsia="Times New Roman" w:hAnsi="Verdana" w:cs="Times New Roman"/>
          <w:bCs/>
          <w:sz w:val="20"/>
          <w:szCs w:val="20"/>
          <w:lang w:eastAsia="de-DE"/>
        </w:rPr>
        <w:t>.</w:t>
      </w:r>
      <w:r w:rsidR="00E71486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So wird aus dem</w:t>
      </w:r>
      <w:r w:rsidR="00912C72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 </w:t>
      </w:r>
      <w:proofErr w:type="spellStart"/>
      <w:r w:rsidR="00912C72">
        <w:rPr>
          <w:rFonts w:ascii="Verdana" w:eastAsia="Times New Roman" w:hAnsi="Verdana" w:cs="Times New Roman"/>
          <w:bCs/>
          <w:sz w:val="20"/>
          <w:szCs w:val="20"/>
          <w:lang w:eastAsia="de-DE"/>
        </w:rPr>
        <w:t>Acoustic</w:t>
      </w:r>
      <w:proofErr w:type="spellEnd"/>
      <w:r w:rsidR="00912C72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-Trio bei ausgewählten Konzerten </w:t>
      </w:r>
      <w:r w:rsidR="00295BA2">
        <w:rPr>
          <w:rFonts w:ascii="Verdana" w:eastAsia="Times New Roman" w:hAnsi="Verdana" w:cs="Times New Roman"/>
          <w:bCs/>
          <w:sz w:val="20"/>
          <w:szCs w:val="20"/>
          <w:lang w:eastAsia="de-DE"/>
        </w:rPr>
        <w:t xml:space="preserve">eine richtig große Band mit richtig vielen Musikern, die allesamt zwei Dinge gemeinsam haben: Musikalische Klasse </w:t>
      </w:r>
      <w:r w:rsidR="00A07572">
        <w:rPr>
          <w:rFonts w:ascii="Verdana" w:eastAsia="Times New Roman" w:hAnsi="Verdana" w:cs="Times New Roman"/>
          <w:bCs/>
          <w:sz w:val="20"/>
          <w:szCs w:val="20"/>
          <w:lang w:eastAsia="de-DE"/>
        </w:rPr>
        <w:t>und jede Menge Spaß!</w:t>
      </w:r>
    </w:p>
    <w:p w:rsidR="00485C50" w:rsidRDefault="00485C50" w:rsidP="00A07572">
      <w:pPr>
        <w:jc w:val="left"/>
        <w:rPr>
          <w:rFonts w:ascii="Verdana" w:eastAsia="Times New Roman" w:hAnsi="Verdana" w:cs="Times New Roman"/>
          <w:bCs/>
          <w:sz w:val="20"/>
          <w:szCs w:val="20"/>
          <w:lang w:eastAsia="de-DE"/>
        </w:rPr>
      </w:pPr>
    </w:p>
    <w:p w:rsidR="00485C50" w:rsidRDefault="00485C50" w:rsidP="00A07572">
      <w:pPr>
        <w:jc w:val="left"/>
        <w:rPr>
          <w:rFonts w:ascii="Verdana" w:eastAsia="Times New Roman" w:hAnsi="Verdana" w:cs="Times New Roman"/>
          <w:bCs/>
          <w:sz w:val="20"/>
          <w:szCs w:val="20"/>
          <w:lang w:eastAsia="de-DE"/>
        </w:rPr>
      </w:pPr>
    </w:p>
    <w:p w:rsidR="00D719C4" w:rsidRDefault="00D719C4" w:rsidP="00A07572">
      <w:pPr>
        <w:jc w:val="left"/>
        <w:rPr>
          <w:rFonts w:ascii="Verdana" w:eastAsia="Times New Roman" w:hAnsi="Verdana" w:cs="Times New Roman"/>
          <w:bCs/>
          <w:sz w:val="20"/>
          <w:szCs w:val="20"/>
          <w:lang w:eastAsia="de-DE"/>
        </w:rPr>
      </w:pPr>
    </w:p>
    <w:p w:rsidR="00485C50" w:rsidRPr="00A07572" w:rsidRDefault="00485C50" w:rsidP="00485C50">
      <w:pPr>
        <w:jc w:val="center"/>
        <w:rPr>
          <w:rFonts w:ascii="Verdana" w:eastAsia="Times New Roman" w:hAnsi="Verdana" w:cs="Times New Roman"/>
          <w:bCs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de-DE"/>
        </w:rPr>
        <w:t>www.opportunity-music.de</w:t>
      </w:r>
    </w:p>
    <w:sectPr w:rsidR="00485C50" w:rsidRPr="00A07572" w:rsidSect="005C27FD">
      <w:pgSz w:w="11906" w:h="16838"/>
      <w:pgMar w:top="1418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7AFB"/>
    <w:rsid w:val="000F3E0C"/>
    <w:rsid w:val="00135CBA"/>
    <w:rsid w:val="00160ED2"/>
    <w:rsid w:val="001853F1"/>
    <w:rsid w:val="0019336D"/>
    <w:rsid w:val="00280CDA"/>
    <w:rsid w:val="002859F5"/>
    <w:rsid w:val="00295BA2"/>
    <w:rsid w:val="003052ED"/>
    <w:rsid w:val="00306E07"/>
    <w:rsid w:val="00366DB6"/>
    <w:rsid w:val="003B1DE8"/>
    <w:rsid w:val="00485C50"/>
    <w:rsid w:val="00497656"/>
    <w:rsid w:val="005306A4"/>
    <w:rsid w:val="005C27FD"/>
    <w:rsid w:val="00635BC1"/>
    <w:rsid w:val="006637B1"/>
    <w:rsid w:val="006A1B48"/>
    <w:rsid w:val="006B6CDE"/>
    <w:rsid w:val="007D13B1"/>
    <w:rsid w:val="007F47C1"/>
    <w:rsid w:val="00814D31"/>
    <w:rsid w:val="00901527"/>
    <w:rsid w:val="00912C72"/>
    <w:rsid w:val="00941C75"/>
    <w:rsid w:val="009541AB"/>
    <w:rsid w:val="009835DA"/>
    <w:rsid w:val="00A07572"/>
    <w:rsid w:val="00A21DEB"/>
    <w:rsid w:val="00A36256"/>
    <w:rsid w:val="00AB5E93"/>
    <w:rsid w:val="00AE4AEA"/>
    <w:rsid w:val="00AF2BAE"/>
    <w:rsid w:val="00B22DDB"/>
    <w:rsid w:val="00B31854"/>
    <w:rsid w:val="00B6617F"/>
    <w:rsid w:val="00B84526"/>
    <w:rsid w:val="00BB0E79"/>
    <w:rsid w:val="00BE2920"/>
    <w:rsid w:val="00BF2DF7"/>
    <w:rsid w:val="00C152A8"/>
    <w:rsid w:val="00CB1FCA"/>
    <w:rsid w:val="00CE2E78"/>
    <w:rsid w:val="00CF2548"/>
    <w:rsid w:val="00D513FA"/>
    <w:rsid w:val="00D66BB0"/>
    <w:rsid w:val="00D719C4"/>
    <w:rsid w:val="00DC7AFB"/>
    <w:rsid w:val="00DF06BA"/>
    <w:rsid w:val="00E50E09"/>
    <w:rsid w:val="00E71486"/>
    <w:rsid w:val="00E85732"/>
    <w:rsid w:val="00ED45BE"/>
    <w:rsid w:val="00F6410D"/>
    <w:rsid w:val="00FA0965"/>
    <w:rsid w:val="00FC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57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C7AFB"/>
    <w:pPr>
      <w:spacing w:before="180" w:line="240" w:lineRule="atLeast"/>
      <w:jc w:val="left"/>
    </w:pPr>
    <w:rPr>
      <w:rFonts w:ascii="Times New Roman" w:eastAsia="Times New Roman" w:hAnsi="Times New Roman" w:cs="Times New Roman"/>
      <w:color w:val="FFFFFF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DC7AFB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4976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Birgitta Eyb</cp:lastModifiedBy>
  <cp:revision>3</cp:revision>
  <dcterms:created xsi:type="dcterms:W3CDTF">2014-01-18T12:36:00Z</dcterms:created>
  <dcterms:modified xsi:type="dcterms:W3CDTF">2014-01-18T13:56:00Z</dcterms:modified>
</cp:coreProperties>
</file>